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1" w:rsidRDefault="00714E39" w:rsidP="00213401">
      <w:pPr>
        <w:spacing w:after="0"/>
        <w:rPr>
          <w:sz w:val="32"/>
          <w:szCs w:val="32"/>
        </w:rPr>
      </w:pPr>
      <w:r w:rsidRPr="00213401">
        <w:rPr>
          <w:sz w:val="32"/>
          <w:szCs w:val="32"/>
        </w:rPr>
        <w:t xml:space="preserve">Interview with </w:t>
      </w:r>
      <w:proofErr w:type="gramStart"/>
      <w:r w:rsidRPr="00213401">
        <w:rPr>
          <w:sz w:val="32"/>
          <w:szCs w:val="32"/>
        </w:rPr>
        <w:t>The</w:t>
      </w:r>
      <w:proofErr w:type="gramEnd"/>
      <w:r w:rsidRPr="00213401">
        <w:rPr>
          <w:sz w:val="32"/>
          <w:szCs w:val="32"/>
        </w:rPr>
        <w:t xml:space="preserve"> Go-Betweens</w:t>
      </w:r>
      <w:r w:rsidRPr="00213401">
        <w:rPr>
          <w:sz w:val="32"/>
          <w:szCs w:val="32"/>
        </w:rPr>
        <w:t xml:space="preserve">’ Robert Forster </w:t>
      </w:r>
    </w:p>
    <w:p w:rsidR="00714E39" w:rsidRDefault="00714E39" w:rsidP="00213401">
      <w:pPr>
        <w:spacing w:after="0"/>
        <w:rPr>
          <w:sz w:val="32"/>
          <w:szCs w:val="32"/>
        </w:rPr>
      </w:pPr>
      <w:r w:rsidRPr="00213401">
        <w:rPr>
          <w:sz w:val="32"/>
          <w:szCs w:val="32"/>
        </w:rPr>
        <w:t>(</w:t>
      </w:r>
      <w:r w:rsidRPr="00213401">
        <w:rPr>
          <w:i/>
          <w:sz w:val="32"/>
          <w:szCs w:val="32"/>
        </w:rPr>
        <w:t>New York Press</w:t>
      </w:r>
      <w:r w:rsidRPr="00213401">
        <w:rPr>
          <w:sz w:val="32"/>
          <w:szCs w:val="32"/>
        </w:rPr>
        <w:t>, 2001)</w:t>
      </w:r>
    </w:p>
    <w:p w:rsidR="00213401" w:rsidRPr="00213401" w:rsidRDefault="00213401" w:rsidP="00213401">
      <w:pPr>
        <w:spacing w:after="0"/>
        <w:rPr>
          <w:sz w:val="32"/>
          <w:szCs w:val="32"/>
        </w:rPr>
      </w:pPr>
    </w:p>
    <w:p w:rsidR="00714E39" w:rsidRDefault="00714E39" w:rsidP="00714E39">
      <w:r>
        <w:t>Wh</w:t>
      </w:r>
      <w:r w:rsidR="00213401">
        <w:t>en bands reunite after a decade’</w:t>
      </w:r>
      <w:r>
        <w:t>s hiatus, it's usually an attempt to cash a check that's been issued years before. More often than not, there's nothing left in the acco</w:t>
      </w:r>
      <w:r>
        <w:t>unt but embarrassing nostalgia.</w:t>
      </w:r>
    </w:p>
    <w:p w:rsidR="00714E39" w:rsidRDefault="00714E39" w:rsidP="00714E39">
      <w:r>
        <w:t xml:space="preserve">That's not exactly the problem for Australia's Go-Betweens that it might be for, say, Men at Work. Founded by songwriters Robert Forster and Grant McLennan in 1978, the Go-Betweens were never big enough to cash in the first time around. They were always critical darlings, but their knack for signing with ill-fated record companies obscured the quality of their 12-year run. The band's six albums were filled with melodic yet challenging pop-rock that rated among the best music in that genre to emerge from the 80s. From the fervently desolate Talking </w:t>
      </w:r>
      <w:proofErr w:type="spellStart"/>
      <w:r>
        <w:t>Headisms</w:t>
      </w:r>
      <w:proofErr w:type="spellEnd"/>
      <w:r>
        <w:t xml:space="preserve"> of their 1981 debut, </w:t>
      </w:r>
      <w:r w:rsidRPr="00714E39">
        <w:rPr>
          <w:i/>
        </w:rPr>
        <w:t>Send Me a Lullaby</w:t>
      </w:r>
      <w:r>
        <w:t xml:space="preserve">, to the sparkling cycle of love songs found on </w:t>
      </w:r>
      <w:r w:rsidRPr="00714E39">
        <w:rPr>
          <w:i/>
        </w:rPr>
        <w:t>1988's 16 Lovers Lane</w:t>
      </w:r>
      <w:r>
        <w:t xml:space="preserve">, the Go­ </w:t>
      </w:r>
      <w:proofErr w:type="spellStart"/>
      <w:r>
        <w:t>Betweens</w:t>
      </w:r>
      <w:proofErr w:type="spellEnd"/>
      <w:r>
        <w:t xml:space="preserve"> produced work that should have made them more of a name. </w:t>
      </w:r>
    </w:p>
    <w:p w:rsidR="00714E39" w:rsidRPr="00714E39" w:rsidRDefault="00714E39" w:rsidP="00714E39">
      <w:pPr>
        <w:rPr>
          <w:i/>
        </w:rPr>
      </w:pPr>
      <w:r>
        <w:t>By the end, especially, it was an act of crimin</w:t>
      </w:r>
      <w:r>
        <w:t>al public neglect. Two “best of”</w:t>
      </w:r>
      <w:r>
        <w:t xml:space="preserve"> collections (</w:t>
      </w:r>
      <w:r w:rsidRPr="00714E39">
        <w:rPr>
          <w:i/>
        </w:rPr>
        <w:t>The Go-Betweens 1978-1990</w:t>
      </w:r>
      <w:r>
        <w:t xml:space="preserve"> and </w:t>
      </w:r>
      <w:proofErr w:type="spellStart"/>
      <w:r w:rsidRPr="00714E39">
        <w:rPr>
          <w:i/>
        </w:rPr>
        <w:t>Bellavista</w:t>
      </w:r>
      <w:proofErr w:type="spellEnd"/>
      <w:r w:rsidRPr="00714E39">
        <w:rPr>
          <w:i/>
        </w:rPr>
        <w:t xml:space="preserve"> Terrace: Best of the Go-Betweens</w:t>
      </w:r>
      <w:r>
        <w:t>), a release of very early stuff (</w:t>
      </w:r>
      <w:r>
        <w:rPr>
          <w:i/>
        </w:rPr>
        <w:t xml:space="preserve">78 </w:t>
      </w:r>
      <w:proofErr w:type="spellStart"/>
      <w:r>
        <w:rPr>
          <w:i/>
        </w:rPr>
        <w:t>'Til</w:t>
      </w:r>
      <w:proofErr w:type="spellEnd"/>
      <w:r>
        <w:rPr>
          <w:i/>
        </w:rPr>
        <w:t xml:space="preserve"> 79 – </w:t>
      </w:r>
      <w:r w:rsidRPr="00714E39">
        <w:rPr>
          <w:i/>
        </w:rPr>
        <w:t>The Lost Album</w:t>
      </w:r>
      <w:r>
        <w:t xml:space="preserve"> on </w:t>
      </w:r>
      <w:proofErr w:type="spellStart"/>
      <w:r>
        <w:t>Jetset</w:t>
      </w:r>
      <w:proofErr w:type="spellEnd"/>
      <w:r>
        <w:t>) and a Beggars Banquet remastering and reissue of all six studio albums with extensive liner notes garnered more critical attention, but not the well-deserved reexamination.</w:t>
      </w:r>
    </w:p>
    <w:p w:rsidR="00714E39" w:rsidRDefault="00714E39" w:rsidP="00714E39">
      <w:r>
        <w:t xml:space="preserve">After folding the band, Forster and McLennan spent the </w:t>
      </w:r>
      <w:r>
        <w:t>‘</w:t>
      </w:r>
      <w:r>
        <w:t>90s issuing sol</w:t>
      </w:r>
      <w:r w:rsidR="00213401">
        <w:t>o work of varying qualities. (I’</w:t>
      </w:r>
      <w:r>
        <w:t xml:space="preserve">ve always preferred Forster's darker and </w:t>
      </w:r>
      <w:r>
        <w:t>more sardonic solo work. McL</w:t>
      </w:r>
      <w:r>
        <w:t>ennan's best was his collabo</w:t>
      </w:r>
      <w:r>
        <w:t xml:space="preserve">ration with the Church's Steve </w:t>
      </w:r>
      <w:proofErr w:type="spellStart"/>
      <w:r>
        <w:t>Kilbey</w:t>
      </w:r>
      <w:proofErr w:type="spellEnd"/>
      <w:r>
        <w:t xml:space="preserve"> on the one-off 1991 eponymous collection, </w:t>
      </w:r>
      <w:r w:rsidRPr="00714E39">
        <w:rPr>
          <w:i/>
        </w:rPr>
        <w:t>Jack Frost</w:t>
      </w:r>
      <w:r>
        <w:t xml:space="preserve">.) They decided to reunite and record earlier this year. Their new album, </w:t>
      </w:r>
      <w:r w:rsidRPr="00714E39">
        <w:rPr>
          <w:i/>
        </w:rPr>
        <w:t>The Friends of Rachel Worth</w:t>
      </w:r>
      <w:r>
        <w:t xml:space="preserve"> (</w:t>
      </w:r>
      <w:proofErr w:type="spellStart"/>
      <w:r>
        <w:t>Jetset</w:t>
      </w:r>
      <w:proofErr w:type="spellEnd"/>
      <w:r>
        <w:t>), is one that stands with all but the very best of their previous work. No</w:t>
      </w:r>
      <w:r>
        <w:t>t bad for 10 years off the job.</w:t>
      </w:r>
    </w:p>
    <w:p w:rsidR="00714E39" w:rsidRDefault="00714E39" w:rsidP="00714E39">
      <w:r>
        <w:t xml:space="preserve">Forster and </w:t>
      </w:r>
      <w:proofErr w:type="spellStart"/>
      <w:r>
        <w:t>Mclennan</w:t>
      </w:r>
      <w:proofErr w:type="spellEnd"/>
      <w:r>
        <w:t xml:space="preserve"> eschewed a full band reunion for a new rhythm section featuring </w:t>
      </w:r>
      <w:proofErr w:type="spellStart"/>
      <w:r>
        <w:t>Sleater</w:t>
      </w:r>
      <w:proofErr w:type="spellEnd"/>
      <w:r>
        <w:t xml:space="preserve">-Kinney's Janet Weiss on drums and Adele </w:t>
      </w:r>
      <w:proofErr w:type="spellStart"/>
      <w:r>
        <w:t>Pickvance</w:t>
      </w:r>
      <w:proofErr w:type="spellEnd"/>
      <w:r>
        <w:t xml:space="preserve"> on bass. The result is a record with a stripped-down feel more reminisc</w:t>
      </w:r>
      <w:r>
        <w:t>ent of the band's earlier days.</w:t>
      </w:r>
    </w:p>
    <w:p w:rsidR="00714E39" w:rsidRDefault="00714E39" w:rsidP="00714E39">
      <w:r>
        <w:t>“When we left off,”</w:t>
      </w:r>
      <w:r>
        <w:t xml:space="preserve"> Robert Forster t</w:t>
      </w:r>
      <w:r>
        <w:t>ells me by phone from Germany, “</w:t>
      </w:r>
      <w:r>
        <w:t xml:space="preserve">we </w:t>
      </w:r>
      <w:r>
        <w:t>were heading in that direction.”</w:t>
      </w:r>
      <w:r>
        <w:t xml:space="preserve"> He says that various circumstances</w:t>
      </w:r>
      <w:r>
        <w:t xml:space="preserve"> – </w:t>
      </w:r>
      <w:r>
        <w:t>the supporting cast, the indie-ready Jackpot studios in Portland w</w:t>
      </w:r>
      <w:r>
        <w:t xml:space="preserve">here they recorded Rachel Worth – </w:t>
      </w:r>
      <w:r>
        <w:t>helped create that s</w:t>
      </w:r>
      <w:r>
        <w:t>impler sound, but he adds that “</w:t>
      </w:r>
      <w:r>
        <w:t>you never know until you start listening to things back.</w:t>
      </w:r>
      <w:r>
        <w:t xml:space="preserve"> It's only then that you know, ‘</w:t>
      </w:r>
      <w:r>
        <w:t xml:space="preserve">Oh, </w:t>
      </w:r>
      <w:r w:rsidR="00213401">
        <w:t>it’</w:t>
      </w:r>
      <w:r>
        <w:t>s going to sound like this.’”</w:t>
      </w:r>
    </w:p>
    <w:p w:rsidR="00714E39" w:rsidRDefault="00714E39" w:rsidP="00714E39">
      <w:r>
        <w:t xml:space="preserve">Even in the simpler setting, the songs on </w:t>
      </w:r>
      <w:r w:rsidRPr="00714E39">
        <w:rPr>
          <w:i/>
        </w:rPr>
        <w:t>Rachel Worth</w:t>
      </w:r>
      <w:r>
        <w:t xml:space="preserve"> retain the melodic sparkle and verve that was so appealing in the band's later efforts. When I</w:t>
      </w:r>
      <w:r>
        <w:t xml:space="preserve"> ask Forster why he and McL</w:t>
      </w:r>
      <w:r>
        <w:t>ennan decided to get back together, he says that a tour that the two songwriters undertook toget</w:t>
      </w:r>
      <w:r>
        <w:t xml:space="preserve">her last year proved </w:t>
      </w:r>
      <w:r>
        <w:lastRenderedPageBreak/>
        <w:t>decisive. “</w:t>
      </w:r>
      <w:r>
        <w:t>We always kne</w:t>
      </w:r>
      <w:r>
        <w:t>w that we worked well together,” Forster says. “</w:t>
      </w:r>
      <w:r w:rsidR="00213401">
        <w:t>But it’</w:t>
      </w:r>
      <w:r>
        <w:t>s the kind of thing that has</w:t>
      </w:r>
      <w:r>
        <w:t xml:space="preserve"> to be brought up to your face.”</w:t>
      </w:r>
      <w:r>
        <w:t xml:space="preserve"> The t</w:t>
      </w:r>
      <w:r>
        <w:t>our, he argues, did just that. “</w:t>
      </w:r>
      <w:r>
        <w:t>We knew we were getting better as we went a</w:t>
      </w:r>
      <w:r>
        <w:t>long, fine-tuning and fiddling.”</w:t>
      </w:r>
    </w:p>
    <w:p w:rsidR="00714E39" w:rsidRDefault="00714E39" w:rsidP="00714E39">
      <w:r>
        <w:t xml:space="preserve">As solid as much of their respective solo work was, the Go-Betweens' juxtaposition of Forster's and </w:t>
      </w:r>
      <w:proofErr w:type="spellStart"/>
      <w:r>
        <w:t>Mclennan's</w:t>
      </w:r>
      <w:proofErr w:type="spellEnd"/>
      <w:r>
        <w:t xml:space="preserve"> often jostling sensibilities was what sparked the band's most fruitful work. Forster's cool and arty depth wa</w:t>
      </w:r>
      <w:r>
        <w:t>s an anchor that grounded McL</w:t>
      </w:r>
      <w:r>
        <w:t xml:space="preserve">ennan's buoyant charm. Forster agrees that such juxtapositions are </w:t>
      </w:r>
      <w:r>
        <w:t>crucial to the band's appeal. “</w:t>
      </w:r>
      <w:r w:rsidR="00213401">
        <w:t>That’</w:t>
      </w:r>
      <w:r>
        <w:t>s what we like,” he says. “</w:t>
      </w:r>
      <w:r w:rsidR="00213401">
        <w:t>That’</w:t>
      </w:r>
      <w:r>
        <w:t>s what</w:t>
      </w:r>
      <w:r w:rsidR="00213401">
        <w:t xml:space="preserve"> we’</w:t>
      </w:r>
      <w:r>
        <w:t>ve come to appreciate more.”</w:t>
      </w:r>
    </w:p>
    <w:p w:rsidR="00714E39" w:rsidRDefault="00714E39" w:rsidP="00714E39">
      <w:r>
        <w:t>Forster adds that there's also something less lofty</w:t>
      </w:r>
      <w:r>
        <w:t xml:space="preserve"> at work as well. “</w:t>
      </w:r>
      <w:r w:rsidR="00213401">
        <w:t>It’s the fact that we’</w:t>
      </w:r>
      <w:r>
        <w:t>re playing guitars together and</w:t>
      </w:r>
      <w:r w:rsidR="00213401">
        <w:t xml:space="preserve"> singing together on each other’</w:t>
      </w:r>
      <w:r>
        <w:t xml:space="preserve">s songs. That's the </w:t>
      </w:r>
      <w:r>
        <w:t>core of the Go-Betweens’ sound.”</w:t>
      </w:r>
    </w:p>
    <w:p w:rsidR="00714E39" w:rsidRDefault="00714E39" w:rsidP="00714E39">
      <w:r w:rsidRPr="00714E39">
        <w:rPr>
          <w:i/>
        </w:rPr>
        <w:t>The Friends of Rachel Worth</w:t>
      </w:r>
      <w:r>
        <w:t xml:space="preserve"> puts the dynamics of juxtaposition and collaboration firmly into play. The album lit</w:t>
      </w:r>
      <w:r>
        <w:t>erally sways between chiming McLennan songs like “The Clock,” “Magic in Here” and “Going Blind.”</w:t>
      </w:r>
      <w:r>
        <w:t xml:space="preserve"> and marvelously</w:t>
      </w:r>
      <w:r>
        <w:t xml:space="preserve"> offhand Forster sketches like “Surfing Magazines” and “German Farmhouse.”</w:t>
      </w:r>
      <w:r>
        <w:t xml:space="preserve"> The latter is a delightful romp, as its bassline tumbles to a thump and Forster reels off lines like this:</w:t>
      </w:r>
    </w:p>
    <w:p w:rsidR="00714E39" w:rsidRPr="00714E39" w:rsidRDefault="00714E39" w:rsidP="00714E39">
      <w:pPr>
        <w:spacing w:after="0"/>
        <w:rPr>
          <w:i/>
        </w:rPr>
      </w:pPr>
      <w:r w:rsidRPr="00714E39">
        <w:rPr>
          <w:i/>
        </w:rPr>
        <w:t xml:space="preserve">I lived in </w:t>
      </w:r>
      <w:r w:rsidRPr="00714E39">
        <w:rPr>
          <w:i/>
        </w:rPr>
        <w:t>seclusion for a couple of years</w:t>
      </w:r>
    </w:p>
    <w:p w:rsidR="00714E39" w:rsidRPr="00714E39" w:rsidRDefault="00714E39" w:rsidP="00714E39">
      <w:pPr>
        <w:spacing w:after="0"/>
        <w:rPr>
          <w:i/>
        </w:rPr>
      </w:pPr>
      <w:r w:rsidRPr="00714E39">
        <w:rPr>
          <w:i/>
        </w:rPr>
        <w:t>In a German farmhouse, just drinking beer</w:t>
      </w:r>
    </w:p>
    <w:p w:rsidR="00213401" w:rsidRDefault="00213401" w:rsidP="00714E39">
      <w:pPr>
        <w:spacing w:after="0"/>
        <w:rPr>
          <w:i/>
        </w:rPr>
      </w:pPr>
      <w:r>
        <w:rPr>
          <w:i/>
        </w:rPr>
        <w:t>And every morning I woke up</w:t>
      </w:r>
    </w:p>
    <w:p w:rsidR="00714E39" w:rsidRDefault="00714E39" w:rsidP="00714E39">
      <w:pPr>
        <w:spacing w:after="0"/>
        <w:rPr>
          <w:i/>
        </w:rPr>
      </w:pPr>
      <w:r>
        <w:rPr>
          <w:i/>
        </w:rPr>
        <w:t>With a smile from ear to ear</w:t>
      </w:r>
    </w:p>
    <w:p w:rsidR="00714E39" w:rsidRPr="00714E39" w:rsidRDefault="00714E39" w:rsidP="00714E39">
      <w:pPr>
        <w:spacing w:after="0"/>
        <w:rPr>
          <w:i/>
        </w:rPr>
      </w:pPr>
    </w:p>
    <w:p w:rsidR="00714E39" w:rsidRDefault="00714E39" w:rsidP="00714E39">
      <w:r>
        <w:t>“</w:t>
      </w:r>
      <w:r w:rsidR="00213401">
        <w:t>It’</w:t>
      </w:r>
      <w:r>
        <w:t xml:space="preserve">s about the time right </w:t>
      </w:r>
      <w:r>
        <w:t>after the Go-Betweens imploded,”</w:t>
      </w:r>
      <w:r>
        <w:t xml:space="preserve"> F</w:t>
      </w:r>
      <w:r>
        <w:t>orster says. “That’</w:t>
      </w:r>
      <w:r>
        <w:t>s what I</w:t>
      </w:r>
      <w:r>
        <w:t xml:space="preserve"> </w:t>
      </w:r>
      <w:r>
        <w:t>wanted to do: sit in a German farmhouse. I</w:t>
      </w:r>
      <w:r>
        <w:t xml:space="preserve"> </w:t>
      </w:r>
      <w:r>
        <w:t>was happy t</w:t>
      </w:r>
      <w:r>
        <w:t>o stay in the German farmhouse.”</w:t>
      </w:r>
    </w:p>
    <w:p w:rsidR="00714E39" w:rsidRDefault="00714E39" w:rsidP="00714E39">
      <w:r>
        <w:t xml:space="preserve">Another Forster gem on </w:t>
      </w:r>
      <w:r w:rsidRPr="00714E39">
        <w:rPr>
          <w:i/>
        </w:rPr>
        <w:t>Rachel Worth</w:t>
      </w:r>
      <w:r>
        <w:t xml:space="preserve"> is a wonderfully ambiva</w:t>
      </w:r>
      <w:r w:rsidR="00213401">
        <w:t xml:space="preserve">lent ode to Patti Smith called “When She Sang </w:t>
      </w:r>
      <w:proofErr w:type="gramStart"/>
      <w:r w:rsidR="00213401">
        <w:t>About</w:t>
      </w:r>
      <w:proofErr w:type="gramEnd"/>
      <w:r w:rsidR="00213401">
        <w:t xml:space="preserve"> Angels.”</w:t>
      </w:r>
      <w:r>
        <w:t xml:space="preserve"> The song describes a Smith concert with Forster flinging carefully targeted darts </w:t>
      </w:r>
      <w:r w:rsidR="00213401">
        <w:t>at Smith's eccentricities like “</w:t>
      </w:r>
      <w:r>
        <w:t>When she sang about a boy/</w:t>
      </w:r>
      <w:r w:rsidR="00213401">
        <w:t xml:space="preserve"> </w:t>
      </w:r>
      <w:r>
        <w:t>Kurt Cobain/</w:t>
      </w:r>
      <w:r w:rsidR="00213401">
        <w:t xml:space="preserve"> </w:t>
      </w:r>
      <w:r>
        <w:t>I thought what a shame/</w:t>
      </w:r>
      <w:r w:rsidR="00213401">
        <w:t xml:space="preserve"> It wasn’</w:t>
      </w:r>
      <w:r>
        <w:t>t about/</w:t>
      </w:r>
      <w:r w:rsidR="00213401">
        <w:t xml:space="preserve"> Tom Verlaine,” and “</w:t>
      </w:r>
      <w:r>
        <w:t>When she sang about angels/</w:t>
      </w:r>
      <w:r w:rsidR="00213401">
        <w:t xml:space="preserve"> </w:t>
      </w:r>
      <w:r>
        <w:t>She looked at the sky/</w:t>
      </w:r>
      <w:r w:rsidR="00213401">
        <w:t xml:space="preserve"> </w:t>
      </w:r>
      <w:r>
        <w:t>Anybody else, anybody else/</w:t>
      </w:r>
      <w:r w:rsidR="00213401">
        <w:t xml:space="preserve"> But I let it go by.” The prettiness of the song’</w:t>
      </w:r>
      <w:r>
        <w:t>s melody masks the very precise dissection.</w:t>
      </w:r>
    </w:p>
    <w:p w:rsidR="00213401" w:rsidRDefault="00213401" w:rsidP="00714E39">
      <w:r>
        <w:t xml:space="preserve">Forster says that “When She Sang </w:t>
      </w:r>
      <w:proofErr w:type="gramStart"/>
      <w:r>
        <w:t>About</w:t>
      </w:r>
      <w:proofErr w:type="gramEnd"/>
      <w:r>
        <w:t xml:space="preserve"> Angels” is written “from a real fan’</w:t>
      </w:r>
      <w:r w:rsidR="00714E39">
        <w:t>s perspec</w:t>
      </w:r>
      <w:r>
        <w:t>tive. When you're a fan and you’re watching someone, it’</w:t>
      </w:r>
      <w:r w:rsidR="00714E39">
        <w:t>s irrational. You can complain for half an hour about this o</w:t>
      </w:r>
      <w:r>
        <w:t>r that, but you loved the show.”</w:t>
      </w:r>
      <w:r w:rsidR="00714E39">
        <w:t xml:space="preserve"> </w:t>
      </w:r>
    </w:p>
    <w:p w:rsidR="00213401" w:rsidRDefault="00714E39" w:rsidP="00714E39">
      <w:r>
        <w:t xml:space="preserve">Perhaps some of the Go-Betweens' devotees will carp in similar fashion at their CMJ show this week, but on the strength of </w:t>
      </w:r>
      <w:r w:rsidRPr="00213401">
        <w:rPr>
          <w:i/>
        </w:rPr>
        <w:t>The Friends of Rachel Worth</w:t>
      </w:r>
      <w:r>
        <w:t>, they'll probably let it go by as well. It's that good.</w:t>
      </w:r>
      <w:r w:rsidR="00213401">
        <w:t xml:space="preserve"> </w:t>
      </w:r>
    </w:p>
    <w:p w:rsidR="00213401" w:rsidRPr="00213401" w:rsidRDefault="00213401" w:rsidP="00714E39">
      <w:pPr>
        <w:rPr>
          <w:i/>
        </w:rPr>
      </w:pPr>
      <w:r w:rsidRPr="00213401">
        <w:rPr>
          <w:i/>
        </w:rPr>
        <w:lastRenderedPageBreak/>
        <w:t>– Richard Byrne</w:t>
      </w:r>
      <w:bookmarkStart w:id="0" w:name="_GoBack"/>
      <w:bookmarkEnd w:id="0"/>
    </w:p>
    <w:sectPr w:rsidR="00213401" w:rsidRPr="0021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9"/>
    <w:rsid w:val="00213401"/>
    <w:rsid w:val="00714E39"/>
    <w:rsid w:val="00D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2015-08-26T01:55:00Z</dcterms:created>
  <dcterms:modified xsi:type="dcterms:W3CDTF">2015-08-26T02:12:00Z</dcterms:modified>
</cp:coreProperties>
</file>